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F38A1" w14:textId="77777777" w:rsidR="00120142" w:rsidRDefault="00000000">
      <w:pPr>
        <w:jc w:val="center"/>
      </w:pPr>
      <w:r>
        <w:rPr>
          <w:noProof/>
        </w:rPr>
        <w:drawing>
          <wp:inline distT="114300" distB="114300" distL="114300" distR="114300" wp14:anchorId="492831F2" wp14:editId="2610E835">
            <wp:extent cx="2460978" cy="1384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60978" cy="1384300"/>
                    </a:xfrm>
                    <a:prstGeom prst="rect">
                      <a:avLst/>
                    </a:prstGeom>
                    <a:ln/>
                  </pic:spPr>
                </pic:pic>
              </a:graphicData>
            </a:graphic>
          </wp:inline>
        </w:drawing>
      </w:r>
    </w:p>
    <w:p w14:paraId="48EC5D6B" w14:textId="77777777" w:rsidR="00120142" w:rsidRDefault="00000000">
      <w:pPr>
        <w:pStyle w:val="Heading1"/>
        <w:keepNext w:val="0"/>
        <w:keepLines w:val="0"/>
        <w:spacing w:after="120"/>
        <w:jc w:val="center"/>
        <w:rPr>
          <w:rFonts w:ascii="Arial" w:eastAsia="Arial" w:hAnsi="Arial" w:cs="Arial"/>
          <w:color w:val="000000"/>
          <w:sz w:val="46"/>
          <w:szCs w:val="46"/>
        </w:rPr>
      </w:pPr>
      <w:bookmarkStart w:id="0" w:name="_heading=h.1lcj8jsfgilx" w:colFirst="0" w:colLast="0"/>
      <w:bookmarkEnd w:id="0"/>
      <w:r>
        <w:rPr>
          <w:rFonts w:ascii="Arial" w:eastAsia="Arial" w:hAnsi="Arial" w:cs="Arial"/>
          <w:color w:val="000000"/>
          <w:sz w:val="46"/>
          <w:szCs w:val="46"/>
        </w:rPr>
        <w:t>Longlevens Rugby Football Club Safeguarding Policy</w:t>
      </w:r>
    </w:p>
    <w:p w14:paraId="2EC89F0C" w14:textId="77777777" w:rsidR="00120142" w:rsidRDefault="00000000">
      <w:pPr>
        <w:pStyle w:val="Heading2"/>
        <w:keepNext w:val="0"/>
        <w:keepLines w:val="0"/>
        <w:spacing w:before="360" w:after="80"/>
        <w:rPr>
          <w:rFonts w:ascii="Arial" w:eastAsia="Arial" w:hAnsi="Arial" w:cs="Arial"/>
          <w:color w:val="000000"/>
          <w:sz w:val="34"/>
          <w:szCs w:val="34"/>
        </w:rPr>
      </w:pPr>
      <w:bookmarkStart w:id="1" w:name="_heading=h.xdonrkwd4t3" w:colFirst="0" w:colLast="0"/>
      <w:bookmarkEnd w:id="1"/>
      <w:r>
        <w:rPr>
          <w:rFonts w:ascii="Arial" w:eastAsia="Arial" w:hAnsi="Arial" w:cs="Arial"/>
          <w:color w:val="000000"/>
          <w:sz w:val="34"/>
          <w:szCs w:val="34"/>
        </w:rPr>
        <w:t>1. Organisation</w:t>
      </w:r>
    </w:p>
    <w:p w14:paraId="618A6CA5" w14:textId="77777777" w:rsidR="00120142" w:rsidRDefault="00000000">
      <w:r>
        <w:rPr>
          <w:b/>
          <w:bCs/>
        </w:rPr>
        <w:t>Longlevens Rugby Football Club (LRFC)</w:t>
      </w:r>
    </w:p>
    <w:p w14:paraId="1676D541" w14:textId="77777777" w:rsidR="00120142" w:rsidRDefault="00000000">
      <w:pPr>
        <w:pStyle w:val="Heading2"/>
        <w:keepNext w:val="0"/>
        <w:keepLines w:val="0"/>
        <w:spacing w:before="360" w:after="80"/>
        <w:rPr>
          <w:rFonts w:ascii="Arial" w:eastAsia="Arial" w:hAnsi="Arial" w:cs="Arial"/>
          <w:color w:val="000000"/>
          <w:sz w:val="34"/>
          <w:szCs w:val="34"/>
        </w:rPr>
      </w:pPr>
      <w:bookmarkStart w:id="2" w:name="_heading=h.hm6b51h32yer" w:colFirst="0" w:colLast="0"/>
      <w:bookmarkEnd w:id="2"/>
      <w:r>
        <w:rPr>
          <w:rFonts w:ascii="Arial" w:eastAsia="Arial" w:hAnsi="Arial" w:cs="Arial"/>
          <w:color w:val="000000"/>
          <w:sz w:val="34"/>
          <w:szCs w:val="34"/>
        </w:rPr>
        <w:t>2. Statement of Commitment to Safeguarding</w:t>
      </w:r>
    </w:p>
    <w:p w14:paraId="67DFD3E3" w14:textId="77777777" w:rsidR="00120142" w:rsidRDefault="00000000">
      <w:r>
        <w:t>LRFC is fully committed to safeguarding and promoting the welfare of all children, young people and adults at risk involved in rugby.</w:t>
      </w:r>
    </w:p>
    <w:p w14:paraId="10D08AED" w14:textId="77777777" w:rsidR="00120142" w:rsidRDefault="00000000">
      <w:r>
        <w:t xml:space="preserve">We </w:t>
      </w:r>
      <w:proofErr w:type="spellStart"/>
      <w:r>
        <w:t>recognise</w:t>
      </w:r>
      <w:proofErr w:type="spellEnd"/>
      <w:r>
        <w:t xml:space="preserve"> our responsibility to:</w:t>
      </w:r>
    </w:p>
    <w:p w14:paraId="2B6E694F" w14:textId="77777777" w:rsidR="00120142" w:rsidRDefault="00000000">
      <w:pPr>
        <w:numPr>
          <w:ilvl w:val="0"/>
          <w:numId w:val="15"/>
        </w:numPr>
        <w:spacing w:after="0"/>
      </w:pPr>
      <w:r>
        <w:t>Provide a safe, inclusive and welcoming environment</w:t>
      </w:r>
    </w:p>
    <w:p w14:paraId="45CAD2EA" w14:textId="77777777" w:rsidR="00120142" w:rsidRDefault="00000000">
      <w:pPr>
        <w:numPr>
          <w:ilvl w:val="0"/>
          <w:numId w:val="15"/>
        </w:numPr>
        <w:spacing w:before="0" w:after="0"/>
      </w:pPr>
      <w:r>
        <w:t>Protect all participants from harm, abuse, neglect and poor practice</w:t>
      </w:r>
    </w:p>
    <w:p w14:paraId="110A4556" w14:textId="77777777" w:rsidR="00120142" w:rsidRDefault="00000000">
      <w:pPr>
        <w:numPr>
          <w:ilvl w:val="0"/>
          <w:numId w:val="15"/>
        </w:numPr>
        <w:spacing w:before="0"/>
      </w:pPr>
      <w:r>
        <w:t>Respond swiftly, appropriately and effectively to all safeguarding concerns</w:t>
      </w:r>
    </w:p>
    <w:p w14:paraId="52129E0D" w14:textId="77777777" w:rsidR="00120142" w:rsidRDefault="00000000">
      <w:r>
        <w:t>The welfare of the individual is paramount and takes precedence over all other considerations.</w:t>
      </w:r>
    </w:p>
    <w:p w14:paraId="2F464033" w14:textId="77777777" w:rsidR="00120142" w:rsidRDefault="00000000">
      <w:r>
        <w:t>LRFC adopts and adheres to the Rugby Football Union (RFU) Safeguarding Policy and associated procedures.</w:t>
      </w:r>
    </w:p>
    <w:p w14:paraId="3519B873" w14:textId="77777777" w:rsidR="00120142" w:rsidRDefault="00000000">
      <w:pPr>
        <w:pStyle w:val="Heading2"/>
        <w:keepNext w:val="0"/>
        <w:keepLines w:val="0"/>
        <w:spacing w:before="360" w:after="80"/>
        <w:rPr>
          <w:rFonts w:ascii="Arial" w:eastAsia="Arial" w:hAnsi="Arial" w:cs="Arial"/>
          <w:color w:val="000000"/>
          <w:sz w:val="34"/>
          <w:szCs w:val="34"/>
        </w:rPr>
      </w:pPr>
      <w:bookmarkStart w:id="3" w:name="_heading=h.inicz9uaxgu3" w:colFirst="0" w:colLast="0"/>
      <w:bookmarkEnd w:id="3"/>
      <w:r>
        <w:rPr>
          <w:rFonts w:ascii="Arial" w:eastAsia="Arial" w:hAnsi="Arial" w:cs="Arial"/>
          <w:color w:val="000000"/>
          <w:sz w:val="34"/>
          <w:szCs w:val="34"/>
        </w:rPr>
        <w:t>3. Scope of the Policy</w:t>
      </w:r>
    </w:p>
    <w:p w14:paraId="36C5D80A" w14:textId="77777777" w:rsidR="00120142" w:rsidRDefault="00000000">
      <w:r>
        <w:t>This policy applies to:</w:t>
      </w:r>
    </w:p>
    <w:p w14:paraId="5EFDBD51" w14:textId="77777777" w:rsidR="00120142" w:rsidRDefault="00000000">
      <w:pPr>
        <w:numPr>
          <w:ilvl w:val="0"/>
          <w:numId w:val="11"/>
        </w:numPr>
        <w:spacing w:after="0"/>
      </w:pPr>
      <w:r>
        <w:rPr>
          <w:b/>
          <w:bCs/>
        </w:rPr>
        <w:t>Children and Young People (CYP)</w:t>
      </w:r>
      <w:r>
        <w:t xml:space="preserve"> – anyone under the age of 18</w:t>
      </w:r>
    </w:p>
    <w:p w14:paraId="4754A36B" w14:textId="77777777" w:rsidR="00120142" w:rsidRDefault="00000000">
      <w:pPr>
        <w:numPr>
          <w:ilvl w:val="0"/>
          <w:numId w:val="11"/>
        </w:numPr>
        <w:spacing w:before="0" w:after="0"/>
      </w:pPr>
      <w:r>
        <w:rPr>
          <w:b/>
          <w:bCs/>
        </w:rPr>
        <w:t>Adults at Risk</w:t>
      </w:r>
      <w:r>
        <w:t xml:space="preserve"> – individuals aged 18+ who may require safeguarding support</w:t>
      </w:r>
    </w:p>
    <w:p w14:paraId="150E154B" w14:textId="77777777" w:rsidR="00120142" w:rsidRDefault="00000000">
      <w:pPr>
        <w:numPr>
          <w:ilvl w:val="0"/>
          <w:numId w:val="11"/>
        </w:numPr>
        <w:spacing w:before="0" w:after="0"/>
      </w:pPr>
      <w:r>
        <w:rPr>
          <w:b/>
          <w:bCs/>
        </w:rPr>
        <w:t>All individuals</w:t>
      </w:r>
      <w:r>
        <w:t xml:space="preserve"> involved in the club, including:</w:t>
      </w:r>
    </w:p>
    <w:p w14:paraId="5853946B" w14:textId="77777777" w:rsidR="00120142" w:rsidRDefault="00000000">
      <w:pPr>
        <w:numPr>
          <w:ilvl w:val="1"/>
          <w:numId w:val="11"/>
        </w:numPr>
        <w:spacing w:before="0" w:after="0"/>
      </w:pPr>
      <w:r>
        <w:lastRenderedPageBreak/>
        <w:t>Players</w:t>
      </w:r>
    </w:p>
    <w:p w14:paraId="1971B33A" w14:textId="77777777" w:rsidR="00120142" w:rsidRDefault="00000000">
      <w:pPr>
        <w:numPr>
          <w:ilvl w:val="1"/>
          <w:numId w:val="11"/>
        </w:numPr>
        <w:spacing w:before="0" w:after="0"/>
      </w:pPr>
      <w:r>
        <w:t>Coaches</w:t>
      </w:r>
    </w:p>
    <w:p w14:paraId="39F57031" w14:textId="77777777" w:rsidR="00120142" w:rsidRDefault="00000000">
      <w:pPr>
        <w:numPr>
          <w:ilvl w:val="1"/>
          <w:numId w:val="11"/>
        </w:numPr>
        <w:spacing w:before="0" w:after="0"/>
      </w:pPr>
      <w:r>
        <w:t>Volunteers</w:t>
      </w:r>
    </w:p>
    <w:p w14:paraId="17DDE384" w14:textId="77777777" w:rsidR="00120142" w:rsidRDefault="00000000">
      <w:pPr>
        <w:numPr>
          <w:ilvl w:val="1"/>
          <w:numId w:val="11"/>
        </w:numPr>
        <w:spacing w:before="0" w:after="0"/>
      </w:pPr>
      <w:r>
        <w:t>Officials</w:t>
      </w:r>
    </w:p>
    <w:p w14:paraId="366DFF05" w14:textId="77777777" w:rsidR="00120142" w:rsidRDefault="00000000">
      <w:pPr>
        <w:numPr>
          <w:ilvl w:val="1"/>
          <w:numId w:val="11"/>
        </w:numPr>
        <w:spacing w:before="0" w:after="0"/>
      </w:pPr>
      <w:r>
        <w:t>Parents/carers</w:t>
      </w:r>
    </w:p>
    <w:p w14:paraId="34DD21E8" w14:textId="77777777" w:rsidR="00120142" w:rsidRDefault="00000000">
      <w:pPr>
        <w:numPr>
          <w:ilvl w:val="1"/>
          <w:numId w:val="11"/>
        </w:numPr>
        <w:spacing w:before="0"/>
      </w:pPr>
      <w:r>
        <w:t>Spectators</w:t>
      </w:r>
    </w:p>
    <w:p w14:paraId="226A98E0" w14:textId="77777777" w:rsidR="00120142" w:rsidRDefault="00000000">
      <w:pPr>
        <w:pStyle w:val="Heading2"/>
        <w:keepNext w:val="0"/>
        <w:keepLines w:val="0"/>
        <w:spacing w:before="360" w:after="80"/>
        <w:rPr>
          <w:rFonts w:ascii="Arial" w:eastAsia="Arial" w:hAnsi="Arial" w:cs="Arial"/>
          <w:color w:val="000000"/>
          <w:sz w:val="34"/>
          <w:szCs w:val="34"/>
        </w:rPr>
      </w:pPr>
      <w:bookmarkStart w:id="4" w:name="_heading=h.gzogbidaetsp" w:colFirst="0" w:colLast="0"/>
      <w:bookmarkEnd w:id="4"/>
      <w:r>
        <w:rPr>
          <w:rFonts w:ascii="Arial" w:eastAsia="Arial" w:hAnsi="Arial" w:cs="Arial"/>
          <w:color w:val="000000"/>
          <w:sz w:val="34"/>
          <w:szCs w:val="34"/>
        </w:rPr>
        <w:t>4. Definitions</w:t>
      </w:r>
    </w:p>
    <w:p w14:paraId="6E7789D0" w14:textId="77777777" w:rsidR="00120142" w:rsidRDefault="00000000">
      <w:pPr>
        <w:pBdr>
          <w:top w:val="nil"/>
          <w:left w:val="nil"/>
          <w:bottom w:val="nil"/>
          <w:right w:val="nil"/>
          <w:between w:val="nil"/>
        </w:pBdr>
        <w:rPr>
          <w:color w:val="000000"/>
        </w:rPr>
      </w:pPr>
      <w:r>
        <w:rPr>
          <w:color w:val="000000"/>
        </w:rPr>
        <w:t>For the purposes of this policy:</w:t>
      </w:r>
    </w:p>
    <w:p w14:paraId="7AEED27E" w14:textId="77777777" w:rsidR="00120142" w:rsidRDefault="00000000">
      <w:pPr>
        <w:numPr>
          <w:ilvl w:val="0"/>
          <w:numId w:val="3"/>
        </w:numPr>
        <w:pBdr>
          <w:top w:val="nil"/>
          <w:left w:val="nil"/>
          <w:bottom w:val="nil"/>
          <w:right w:val="nil"/>
          <w:between w:val="nil"/>
        </w:pBdr>
        <w:spacing w:after="0"/>
      </w:pPr>
      <w:r>
        <w:rPr>
          <w:color w:val="000000"/>
        </w:rPr>
        <w:t>Children and Young People (CYP) are all individuals under the age of 18.</w:t>
      </w:r>
    </w:p>
    <w:p w14:paraId="370E1533" w14:textId="77777777" w:rsidR="00120142" w:rsidRDefault="00000000">
      <w:pPr>
        <w:numPr>
          <w:ilvl w:val="0"/>
          <w:numId w:val="3"/>
        </w:numPr>
        <w:pBdr>
          <w:top w:val="nil"/>
          <w:left w:val="nil"/>
          <w:bottom w:val="nil"/>
          <w:right w:val="nil"/>
          <w:between w:val="nil"/>
        </w:pBdr>
        <w:spacing w:before="0" w:after="0"/>
      </w:pPr>
      <w:r>
        <w:rPr>
          <w:color w:val="000000"/>
        </w:rPr>
        <w:t>Adults at Risk are individuals aged 18 or over who may be at risk of abuse, neglect or exploitation due to care and support needs or other vulnerability.</w:t>
      </w:r>
    </w:p>
    <w:p w14:paraId="32500EE2" w14:textId="77777777" w:rsidR="00120142" w:rsidRDefault="00000000">
      <w:pPr>
        <w:numPr>
          <w:ilvl w:val="0"/>
          <w:numId w:val="3"/>
        </w:numPr>
        <w:pBdr>
          <w:top w:val="nil"/>
          <w:left w:val="nil"/>
          <w:bottom w:val="nil"/>
          <w:right w:val="nil"/>
          <w:between w:val="nil"/>
        </w:pBdr>
        <w:spacing w:before="0"/>
      </w:pPr>
      <w:r>
        <w:rPr>
          <w:color w:val="000000"/>
        </w:rPr>
        <w:t>Safeguarding refers to the actions taken to promote the welfare of children, young people and adults at risk, protect them from harm, abuse and neglect, and ensure that participation in rugby takes place in a safe, inclusive and person-</w:t>
      </w:r>
      <w:proofErr w:type="spellStart"/>
      <w:r>
        <w:rPr>
          <w:color w:val="000000"/>
        </w:rPr>
        <w:t>centred</w:t>
      </w:r>
      <w:proofErr w:type="spellEnd"/>
      <w:r>
        <w:rPr>
          <w:color w:val="000000"/>
        </w:rPr>
        <w:t xml:space="preserve"> environment.</w:t>
      </w:r>
    </w:p>
    <w:p w14:paraId="4457C746" w14:textId="77777777" w:rsidR="00120142" w:rsidRDefault="00000000">
      <w:pPr>
        <w:pBdr>
          <w:top w:val="nil"/>
          <w:left w:val="nil"/>
          <w:bottom w:val="nil"/>
          <w:right w:val="nil"/>
          <w:between w:val="nil"/>
        </w:pBdr>
        <w:rPr>
          <w:color w:val="000000"/>
          <w:sz w:val="34"/>
          <w:szCs w:val="34"/>
        </w:rPr>
      </w:pPr>
      <w:r>
        <w:t xml:space="preserve">This policy should be read in conjunction with Rugby Football Union (RFU) safeguarding children and </w:t>
      </w:r>
      <w:proofErr w:type="gramStart"/>
      <w:r>
        <w:t>adults</w:t>
      </w:r>
      <w:proofErr w:type="gramEnd"/>
      <w:r>
        <w:t xml:space="preserve"> policies, procedures and guidance.</w:t>
      </w:r>
    </w:p>
    <w:p w14:paraId="768493BB" w14:textId="77777777" w:rsidR="00120142" w:rsidRDefault="00000000">
      <w:pPr>
        <w:pStyle w:val="Heading2"/>
        <w:keepNext w:val="0"/>
        <w:keepLines w:val="0"/>
        <w:spacing w:before="360" w:after="80"/>
        <w:rPr>
          <w:rFonts w:ascii="Arial" w:eastAsia="Arial" w:hAnsi="Arial" w:cs="Arial"/>
          <w:color w:val="000000"/>
          <w:sz w:val="34"/>
          <w:szCs w:val="34"/>
        </w:rPr>
      </w:pPr>
      <w:bookmarkStart w:id="5" w:name="_heading=h.7u0qfqucd635" w:colFirst="0" w:colLast="0"/>
      <w:bookmarkEnd w:id="5"/>
      <w:r>
        <w:rPr>
          <w:rFonts w:ascii="Arial" w:eastAsia="Arial" w:hAnsi="Arial" w:cs="Arial"/>
          <w:color w:val="000000"/>
          <w:sz w:val="34"/>
          <w:szCs w:val="34"/>
        </w:rPr>
        <w:t>5. Key Principles</w:t>
      </w:r>
    </w:p>
    <w:p w14:paraId="57245BD4" w14:textId="77777777" w:rsidR="00120142" w:rsidRDefault="00000000">
      <w:r>
        <w:t>LRFC adopts the RFU safeguarding principles, including:</w:t>
      </w:r>
    </w:p>
    <w:p w14:paraId="28E3A743" w14:textId="77777777" w:rsidR="00120142" w:rsidRDefault="00000000">
      <w:r>
        <w:t>The Key Principles of the RFU Safeguarding Policy are that:</w:t>
      </w:r>
    </w:p>
    <w:p w14:paraId="4094879D" w14:textId="77777777" w:rsidR="00120142" w:rsidRDefault="00000000">
      <w:pPr>
        <w:numPr>
          <w:ilvl w:val="0"/>
          <w:numId w:val="3"/>
        </w:numPr>
        <w:pBdr>
          <w:top w:val="nil"/>
          <w:left w:val="nil"/>
          <w:bottom w:val="nil"/>
          <w:right w:val="nil"/>
          <w:between w:val="nil"/>
        </w:pBdr>
        <w:spacing w:after="0"/>
      </w:pPr>
      <w:r>
        <w:t>Safeguarding is everyone’s responsibility. All members of Longlevens Rugby Football Club, including coaches, players, volunteers, officials, parents/carers, spectators and staff, have a collective responsibility to promote the welfare of children, young people and adults at risk, and to report any concerns.</w:t>
      </w:r>
    </w:p>
    <w:p w14:paraId="1D235672" w14:textId="77777777" w:rsidR="00120142" w:rsidRDefault="00000000">
      <w:pPr>
        <w:numPr>
          <w:ilvl w:val="0"/>
          <w:numId w:val="3"/>
        </w:numPr>
        <w:pBdr>
          <w:top w:val="nil"/>
          <w:left w:val="nil"/>
          <w:bottom w:val="nil"/>
          <w:right w:val="nil"/>
          <w:between w:val="nil"/>
        </w:pBdr>
        <w:spacing w:before="0" w:after="0"/>
      </w:pPr>
      <w:r>
        <w:t>The welfare of the individual is, and must always be, paramount to any other considerations.</w:t>
      </w:r>
    </w:p>
    <w:p w14:paraId="6FB82708" w14:textId="77777777" w:rsidR="00120142" w:rsidRDefault="00000000">
      <w:pPr>
        <w:numPr>
          <w:ilvl w:val="0"/>
          <w:numId w:val="3"/>
        </w:numPr>
        <w:pBdr>
          <w:top w:val="nil"/>
          <w:left w:val="nil"/>
          <w:bottom w:val="nil"/>
          <w:right w:val="nil"/>
          <w:between w:val="nil"/>
        </w:pBdr>
        <w:spacing w:before="0" w:after="0"/>
      </w:pPr>
      <w:r>
        <w:t>All participants, regardless of age, gender, ability or disability, race, faith, culture, size, shape, language or sexual identity, have the right to protection from abuse or harm.</w:t>
      </w:r>
    </w:p>
    <w:p w14:paraId="06BE5306" w14:textId="77777777" w:rsidR="00120142" w:rsidRDefault="00000000">
      <w:pPr>
        <w:numPr>
          <w:ilvl w:val="0"/>
          <w:numId w:val="3"/>
        </w:numPr>
        <w:pBdr>
          <w:top w:val="nil"/>
          <w:left w:val="nil"/>
          <w:bottom w:val="nil"/>
          <w:right w:val="nil"/>
          <w:between w:val="nil"/>
        </w:pBdr>
        <w:spacing w:before="0" w:after="0"/>
      </w:pPr>
      <w:r>
        <w:t>All allegations or suspicions of abuse, neglect, harm and poor practice will be taken seriously and responded to swiftly, fairly and appropriately.</w:t>
      </w:r>
    </w:p>
    <w:p w14:paraId="4E83BD0F" w14:textId="77777777" w:rsidR="00120142" w:rsidRDefault="00000000">
      <w:pPr>
        <w:numPr>
          <w:ilvl w:val="0"/>
          <w:numId w:val="3"/>
        </w:numPr>
        <w:pBdr>
          <w:top w:val="nil"/>
          <w:left w:val="nil"/>
          <w:bottom w:val="nil"/>
          <w:right w:val="nil"/>
          <w:between w:val="nil"/>
        </w:pBdr>
        <w:spacing w:before="0" w:after="0"/>
      </w:pPr>
      <w:r>
        <w:t>Working in partnership with other organisations, statutory agencies, parents, and carers is essential for the welfare of CYPs and vulnerable adults.</w:t>
      </w:r>
    </w:p>
    <w:p w14:paraId="2EF8C4E9" w14:textId="77777777" w:rsidR="00120142" w:rsidRDefault="00000000">
      <w:pPr>
        <w:numPr>
          <w:ilvl w:val="0"/>
          <w:numId w:val="3"/>
        </w:numPr>
        <w:pBdr>
          <w:top w:val="nil"/>
          <w:left w:val="nil"/>
          <w:bottom w:val="nil"/>
          <w:right w:val="nil"/>
          <w:between w:val="nil"/>
        </w:pBdr>
        <w:spacing w:before="0"/>
      </w:pPr>
      <w:r>
        <w:t xml:space="preserve">CYPs and vulnerable adults have a right to expect support, and personal and social development delivered by an appropriately recruited, vetted and managed </w:t>
      </w:r>
      <w:r>
        <w:lastRenderedPageBreak/>
        <w:t>in relation to their participation in rugby union, whether they are playing, volunteering or officiating in the community or professional areas of the sport.</w:t>
      </w:r>
    </w:p>
    <w:p w14:paraId="18A6FE08" w14:textId="77777777" w:rsidR="00120142" w:rsidRDefault="00000000">
      <w:pPr>
        <w:pStyle w:val="Heading2"/>
        <w:keepNext w:val="0"/>
        <w:keepLines w:val="0"/>
        <w:spacing w:before="360" w:after="80"/>
        <w:rPr>
          <w:rFonts w:ascii="Arial" w:eastAsia="Arial" w:hAnsi="Arial" w:cs="Arial"/>
          <w:color w:val="000000"/>
          <w:sz w:val="34"/>
          <w:szCs w:val="34"/>
        </w:rPr>
      </w:pPr>
      <w:bookmarkStart w:id="6" w:name="_heading=h.6gquxztzppt3" w:colFirst="0" w:colLast="0"/>
      <w:bookmarkEnd w:id="6"/>
      <w:r>
        <w:rPr>
          <w:rFonts w:ascii="Arial" w:eastAsia="Arial" w:hAnsi="Arial" w:cs="Arial"/>
          <w:color w:val="000000"/>
          <w:sz w:val="34"/>
          <w:szCs w:val="34"/>
        </w:rPr>
        <w:t>6. Designated Safeguarding Lead (DSL)</w:t>
      </w:r>
    </w:p>
    <w:p w14:paraId="596C3526" w14:textId="77777777" w:rsidR="00120142" w:rsidRDefault="00000000">
      <w:r>
        <w:rPr>
          <w:b/>
          <w:bCs/>
        </w:rPr>
        <w:t>Club Safeguarding Officer (CSO):</w:t>
      </w:r>
      <w:r>
        <w:rPr>
          <w:b/>
          <w:bCs/>
        </w:rPr>
        <w:br/>
      </w:r>
      <w:r>
        <w:t>Josh Stratton</w:t>
      </w:r>
      <w:r>
        <w:rPr>
          <w:b/>
          <w:bCs/>
        </w:rPr>
        <w:br/>
      </w:r>
      <w:r>
        <w:t>stratts1255@hotmail.com</w:t>
      </w:r>
      <w:r>
        <w:br/>
        <w:t>07702063495</w:t>
      </w:r>
    </w:p>
    <w:p w14:paraId="273FCE25" w14:textId="77777777" w:rsidR="00120142" w:rsidRDefault="00000000">
      <w:pPr>
        <w:pBdr>
          <w:top w:val="nil"/>
          <w:left w:val="nil"/>
          <w:bottom w:val="nil"/>
          <w:right w:val="nil"/>
          <w:between w:val="nil"/>
        </w:pBdr>
      </w:pPr>
      <w:r>
        <w:rPr>
          <w:b/>
          <w:bCs/>
        </w:rPr>
        <w:t>Deputy / Alternative Contact:</w:t>
      </w:r>
      <w:r>
        <w:br/>
        <w:t>Club Secretary – Tom Lovell</w:t>
      </w:r>
      <w:r>
        <w:br/>
      </w:r>
      <w:hyperlink r:id="rId9">
        <w:r>
          <w:rPr>
            <w:color w:val="1155CC"/>
            <w:u w:val="single"/>
          </w:rPr>
          <w:t>secretary@longlevensrugby.com</w:t>
        </w:r>
      </w:hyperlink>
      <w:r>
        <w:t xml:space="preserve"> </w:t>
      </w:r>
    </w:p>
    <w:p w14:paraId="55D42507" w14:textId="77777777" w:rsidR="00120142" w:rsidRDefault="00000000">
      <w:r>
        <w:t>07446 987575</w:t>
      </w:r>
    </w:p>
    <w:p w14:paraId="469D513D" w14:textId="77777777" w:rsidR="00120142" w:rsidRDefault="00000000">
      <w:pPr>
        <w:pStyle w:val="Heading2"/>
        <w:keepNext w:val="0"/>
        <w:keepLines w:val="0"/>
        <w:spacing w:before="360" w:after="80"/>
        <w:rPr>
          <w:rFonts w:ascii="Arial" w:eastAsia="Arial" w:hAnsi="Arial" w:cs="Arial"/>
          <w:color w:val="000000"/>
          <w:sz w:val="34"/>
          <w:szCs w:val="34"/>
        </w:rPr>
      </w:pPr>
      <w:bookmarkStart w:id="7" w:name="_heading=h.iepq0m8eys6p" w:colFirst="0" w:colLast="0"/>
      <w:bookmarkEnd w:id="7"/>
      <w:r>
        <w:rPr>
          <w:rFonts w:ascii="Arial" w:eastAsia="Arial" w:hAnsi="Arial" w:cs="Arial"/>
          <w:color w:val="000000"/>
          <w:sz w:val="34"/>
          <w:szCs w:val="34"/>
        </w:rPr>
        <w:t>7. Reporting and Escalation Procedures</w:t>
      </w:r>
    </w:p>
    <w:p w14:paraId="1C4266E1" w14:textId="77777777" w:rsidR="00120142" w:rsidRDefault="00000000">
      <w:r>
        <w:t>All safeguarding concerns must be reported immediately.</w:t>
      </w:r>
    </w:p>
    <w:p w14:paraId="3A7197C9" w14:textId="77777777" w:rsidR="00120142" w:rsidRDefault="00000000">
      <w:pPr>
        <w:pStyle w:val="Heading3"/>
        <w:keepNext w:val="0"/>
        <w:keepLines w:val="0"/>
        <w:spacing w:before="280" w:after="80"/>
        <w:rPr>
          <w:rFonts w:ascii="Arial" w:eastAsia="Arial" w:hAnsi="Arial" w:cs="Arial"/>
          <w:color w:val="000000"/>
          <w:sz w:val="26"/>
          <w:szCs w:val="26"/>
        </w:rPr>
      </w:pPr>
      <w:bookmarkStart w:id="8" w:name="_heading=h.l17c00ozoatl" w:colFirst="0" w:colLast="0"/>
      <w:bookmarkEnd w:id="8"/>
      <w:r>
        <w:rPr>
          <w:rFonts w:ascii="Arial" w:eastAsia="Arial" w:hAnsi="Arial" w:cs="Arial"/>
          <w:color w:val="000000"/>
          <w:sz w:val="26"/>
          <w:szCs w:val="26"/>
        </w:rPr>
        <w:t>If there is immediate danger</w:t>
      </w:r>
    </w:p>
    <w:p w14:paraId="32D8CFE3" w14:textId="77777777" w:rsidR="00120142" w:rsidRDefault="00000000">
      <w:pPr>
        <w:numPr>
          <w:ilvl w:val="0"/>
          <w:numId w:val="5"/>
        </w:numPr>
        <w:spacing w:after="0"/>
      </w:pPr>
      <w:r>
        <w:t xml:space="preserve">Contact </w:t>
      </w:r>
      <w:r>
        <w:rPr>
          <w:b/>
          <w:bCs/>
        </w:rPr>
        <w:t>Emergency Services (999)</w:t>
      </w:r>
    </w:p>
    <w:p w14:paraId="42AC1773" w14:textId="77777777" w:rsidR="00120142" w:rsidRDefault="00000000">
      <w:pPr>
        <w:numPr>
          <w:ilvl w:val="0"/>
          <w:numId w:val="5"/>
        </w:numPr>
        <w:spacing w:before="0"/>
      </w:pPr>
      <w:r>
        <w:t>Inform the CSO as soon as possible</w:t>
      </w:r>
    </w:p>
    <w:p w14:paraId="5F0C6467" w14:textId="77777777" w:rsidR="00120142" w:rsidRDefault="00000000">
      <w:pPr>
        <w:pStyle w:val="Heading3"/>
        <w:keepNext w:val="0"/>
        <w:keepLines w:val="0"/>
        <w:spacing w:before="280" w:after="80"/>
        <w:rPr>
          <w:rFonts w:ascii="Arial" w:eastAsia="Arial" w:hAnsi="Arial" w:cs="Arial"/>
          <w:color w:val="000000"/>
          <w:sz w:val="26"/>
          <w:szCs w:val="26"/>
        </w:rPr>
      </w:pPr>
      <w:bookmarkStart w:id="9" w:name="_heading=h.95z0q1hf7fr0" w:colFirst="0" w:colLast="0"/>
      <w:bookmarkEnd w:id="9"/>
      <w:r>
        <w:rPr>
          <w:rFonts w:ascii="Arial" w:eastAsia="Arial" w:hAnsi="Arial" w:cs="Arial"/>
          <w:color w:val="000000"/>
          <w:sz w:val="26"/>
          <w:szCs w:val="26"/>
        </w:rPr>
        <w:t>If a concern arises</w:t>
      </w:r>
    </w:p>
    <w:p w14:paraId="7974A426" w14:textId="77777777" w:rsidR="00120142" w:rsidRDefault="00000000">
      <w:pPr>
        <w:numPr>
          <w:ilvl w:val="0"/>
          <w:numId w:val="12"/>
        </w:numPr>
        <w:spacing w:after="0"/>
      </w:pPr>
      <w:r>
        <w:t xml:space="preserve">Report to the </w:t>
      </w:r>
      <w:r>
        <w:rPr>
          <w:b/>
          <w:bCs/>
        </w:rPr>
        <w:t>Club Safeguarding Officer (CSO)</w:t>
      </w:r>
    </w:p>
    <w:p w14:paraId="0ACA32C1" w14:textId="77777777" w:rsidR="00120142" w:rsidRDefault="00000000">
      <w:pPr>
        <w:numPr>
          <w:ilvl w:val="0"/>
          <w:numId w:val="12"/>
        </w:numPr>
        <w:spacing w:before="0" w:after="0"/>
      </w:pPr>
      <w:r>
        <w:t>CSO will:</w:t>
      </w:r>
    </w:p>
    <w:p w14:paraId="0A09CDCA" w14:textId="77777777" w:rsidR="00120142" w:rsidRDefault="00000000">
      <w:pPr>
        <w:numPr>
          <w:ilvl w:val="1"/>
          <w:numId w:val="12"/>
        </w:numPr>
        <w:spacing w:before="0" w:after="0"/>
      </w:pPr>
      <w:r>
        <w:t>Record the concern</w:t>
      </w:r>
    </w:p>
    <w:p w14:paraId="35287049" w14:textId="77777777" w:rsidR="00120142" w:rsidRDefault="00000000">
      <w:pPr>
        <w:numPr>
          <w:ilvl w:val="1"/>
          <w:numId w:val="12"/>
        </w:numPr>
        <w:spacing w:before="0" w:after="0"/>
      </w:pPr>
      <w:r>
        <w:t xml:space="preserve">Refer to the </w:t>
      </w:r>
      <w:r>
        <w:rPr>
          <w:b/>
          <w:bCs/>
        </w:rPr>
        <w:t>CB Safeguarding Manager</w:t>
      </w:r>
    </w:p>
    <w:p w14:paraId="6B68794F" w14:textId="77777777" w:rsidR="00120142" w:rsidRDefault="00000000">
      <w:pPr>
        <w:numPr>
          <w:ilvl w:val="1"/>
          <w:numId w:val="12"/>
        </w:numPr>
        <w:spacing w:before="0"/>
      </w:pPr>
      <w:r>
        <w:t xml:space="preserve">Refer to the </w:t>
      </w:r>
      <w:r>
        <w:rPr>
          <w:b/>
          <w:bCs/>
        </w:rPr>
        <w:t>RFU Safeguarding Team</w:t>
      </w:r>
    </w:p>
    <w:p w14:paraId="2202AEE8" w14:textId="77777777" w:rsidR="00120142" w:rsidRDefault="00000000">
      <w:pPr>
        <w:pStyle w:val="Heading3"/>
        <w:keepNext w:val="0"/>
        <w:keepLines w:val="0"/>
        <w:spacing w:before="280" w:after="80"/>
        <w:rPr>
          <w:rFonts w:ascii="Arial" w:eastAsia="Arial" w:hAnsi="Arial" w:cs="Arial"/>
          <w:color w:val="000000"/>
          <w:sz w:val="26"/>
          <w:szCs w:val="26"/>
        </w:rPr>
      </w:pPr>
      <w:bookmarkStart w:id="10" w:name="_heading=h.vcwllktuqn44" w:colFirst="0" w:colLast="0"/>
      <w:bookmarkEnd w:id="10"/>
      <w:r>
        <w:rPr>
          <w:rFonts w:ascii="Arial" w:eastAsia="Arial" w:hAnsi="Arial" w:cs="Arial"/>
          <w:color w:val="000000"/>
          <w:sz w:val="26"/>
          <w:szCs w:val="26"/>
        </w:rPr>
        <w:t>If the concern involves the CSO</w:t>
      </w:r>
    </w:p>
    <w:p w14:paraId="5BFCC0A3" w14:textId="77777777" w:rsidR="00120142" w:rsidRDefault="00000000">
      <w:pPr>
        <w:numPr>
          <w:ilvl w:val="0"/>
          <w:numId w:val="6"/>
        </w:numPr>
        <w:spacing w:after="0"/>
      </w:pPr>
      <w:r>
        <w:t xml:space="preserve">Report to the </w:t>
      </w:r>
      <w:r>
        <w:rPr>
          <w:b/>
          <w:bCs/>
        </w:rPr>
        <w:t>Club Secretary</w:t>
      </w:r>
      <w:r>
        <w:t xml:space="preserve"> AND</w:t>
      </w:r>
    </w:p>
    <w:p w14:paraId="0A771C90" w14:textId="77777777" w:rsidR="00120142" w:rsidRDefault="00000000">
      <w:pPr>
        <w:numPr>
          <w:ilvl w:val="0"/>
          <w:numId w:val="6"/>
        </w:numPr>
        <w:spacing w:before="0"/>
      </w:pPr>
      <w:r>
        <w:t>Contact the RFU Safeguarding Team directly</w:t>
      </w:r>
    </w:p>
    <w:p w14:paraId="168F70A5" w14:textId="77777777" w:rsidR="00120142" w:rsidRDefault="00000000">
      <w:pPr>
        <w:pStyle w:val="Heading3"/>
        <w:keepNext w:val="0"/>
        <w:keepLines w:val="0"/>
        <w:spacing w:before="280" w:after="80"/>
        <w:rPr>
          <w:rFonts w:ascii="Arial" w:eastAsia="Arial" w:hAnsi="Arial" w:cs="Arial"/>
          <w:color w:val="000000"/>
          <w:sz w:val="26"/>
          <w:szCs w:val="26"/>
        </w:rPr>
      </w:pPr>
      <w:bookmarkStart w:id="11" w:name="_heading=h.e20o7ryl4i88" w:colFirst="0" w:colLast="0"/>
      <w:bookmarkEnd w:id="11"/>
      <w:r>
        <w:rPr>
          <w:rFonts w:ascii="Arial" w:eastAsia="Arial" w:hAnsi="Arial" w:cs="Arial"/>
          <w:color w:val="000000"/>
          <w:sz w:val="26"/>
          <w:szCs w:val="26"/>
        </w:rPr>
        <w:t>External Contacts</w:t>
      </w:r>
    </w:p>
    <w:p w14:paraId="17E1237D" w14:textId="77777777" w:rsidR="00120142" w:rsidRDefault="00000000">
      <w:pPr>
        <w:numPr>
          <w:ilvl w:val="0"/>
          <w:numId w:val="18"/>
        </w:numPr>
        <w:spacing w:after="0"/>
      </w:pPr>
      <w:r>
        <w:rPr>
          <w:b/>
          <w:bCs/>
        </w:rPr>
        <w:t>RFU Safeguarding Team:</w:t>
      </w:r>
      <w:r>
        <w:t xml:space="preserve"> safeguarding@rfu.com</w:t>
      </w:r>
    </w:p>
    <w:p w14:paraId="331B3912" w14:textId="77777777" w:rsidR="00120142" w:rsidRDefault="00000000">
      <w:pPr>
        <w:numPr>
          <w:ilvl w:val="0"/>
          <w:numId w:val="18"/>
        </w:numPr>
        <w:spacing w:before="0" w:after="0"/>
      </w:pPr>
      <w:r>
        <w:rPr>
          <w:b/>
          <w:bCs/>
        </w:rPr>
        <w:t>Local Authority Children’s Services</w:t>
      </w:r>
      <w:r>
        <w:t xml:space="preserve">: Children and Families Front Door Service: 01452 42 65 65 (Select Option 2) | Lines are open between 9 am and 5 </w:t>
      </w:r>
      <w:r>
        <w:lastRenderedPageBreak/>
        <w:t>pm Monday to Friday. Outside of office hours | Children and Families Services Emergency Duty Team: 01452 614758</w:t>
      </w:r>
    </w:p>
    <w:p w14:paraId="36692608" w14:textId="77777777" w:rsidR="00120142" w:rsidRDefault="00000000">
      <w:pPr>
        <w:numPr>
          <w:ilvl w:val="0"/>
          <w:numId w:val="18"/>
        </w:numPr>
        <w:spacing w:before="0"/>
      </w:pPr>
      <w:r>
        <w:rPr>
          <w:b/>
          <w:bCs/>
        </w:rPr>
        <w:t>NSPCC Helpline:</w:t>
      </w:r>
      <w:r>
        <w:t xml:space="preserve"> 0808 800 5000</w:t>
      </w:r>
    </w:p>
    <w:p w14:paraId="7AE4C71C" w14:textId="77777777" w:rsidR="00120142" w:rsidRDefault="00000000">
      <w:r>
        <w:t>All concerns must be documented using RFU reporting procedures.</w:t>
      </w:r>
    </w:p>
    <w:p w14:paraId="35B784F1" w14:textId="77777777" w:rsidR="00120142" w:rsidRDefault="00000000">
      <w:pPr>
        <w:pStyle w:val="Heading2"/>
        <w:keepNext w:val="0"/>
        <w:keepLines w:val="0"/>
        <w:spacing w:before="360" w:after="80"/>
        <w:rPr>
          <w:rFonts w:ascii="Arial" w:eastAsia="Arial" w:hAnsi="Arial" w:cs="Arial"/>
          <w:color w:val="000000"/>
          <w:sz w:val="34"/>
          <w:szCs w:val="34"/>
        </w:rPr>
      </w:pPr>
      <w:bookmarkStart w:id="12" w:name="_heading=h.nu7zz38dcdpj" w:colFirst="0" w:colLast="0"/>
      <w:bookmarkEnd w:id="12"/>
      <w:r>
        <w:rPr>
          <w:rFonts w:ascii="Arial" w:eastAsia="Arial" w:hAnsi="Arial" w:cs="Arial"/>
          <w:color w:val="000000"/>
          <w:sz w:val="34"/>
          <w:szCs w:val="34"/>
        </w:rPr>
        <w:t>8. Relevant Legislation and Guidance</w:t>
      </w:r>
    </w:p>
    <w:p w14:paraId="5C73F07C" w14:textId="77777777" w:rsidR="00120142" w:rsidRDefault="00000000">
      <w:r>
        <w:t>This policy is informed by:</w:t>
      </w:r>
    </w:p>
    <w:p w14:paraId="66DDA434" w14:textId="77777777" w:rsidR="00120142" w:rsidRDefault="00000000">
      <w:pPr>
        <w:numPr>
          <w:ilvl w:val="0"/>
          <w:numId w:val="4"/>
        </w:numPr>
        <w:spacing w:after="0"/>
      </w:pPr>
      <w:r>
        <w:t>Children Act 1989 &amp; 2004</w:t>
      </w:r>
    </w:p>
    <w:p w14:paraId="5FF152F4" w14:textId="77777777" w:rsidR="00120142" w:rsidRDefault="00000000">
      <w:pPr>
        <w:numPr>
          <w:ilvl w:val="0"/>
          <w:numId w:val="4"/>
        </w:numPr>
        <w:spacing w:before="0" w:after="0"/>
      </w:pPr>
      <w:r>
        <w:t>Working Together to Safeguard Children (HM Government)</w:t>
      </w:r>
    </w:p>
    <w:p w14:paraId="48084257" w14:textId="77777777" w:rsidR="00120142" w:rsidRDefault="00000000">
      <w:pPr>
        <w:numPr>
          <w:ilvl w:val="0"/>
          <w:numId w:val="4"/>
        </w:numPr>
        <w:spacing w:before="0" w:after="0"/>
      </w:pPr>
      <w:r>
        <w:t>Care Act 2014 (Adults at Risk)</w:t>
      </w:r>
    </w:p>
    <w:p w14:paraId="7FE5EC6D" w14:textId="77777777" w:rsidR="00120142" w:rsidRDefault="00000000">
      <w:pPr>
        <w:numPr>
          <w:ilvl w:val="0"/>
          <w:numId w:val="4"/>
        </w:numPr>
        <w:spacing w:before="0" w:after="0"/>
      </w:pPr>
      <w:r>
        <w:t>Safeguarding Vulnerable Groups Act 2006</w:t>
      </w:r>
    </w:p>
    <w:p w14:paraId="32AC1639" w14:textId="77777777" w:rsidR="00120142" w:rsidRDefault="00000000">
      <w:pPr>
        <w:numPr>
          <w:ilvl w:val="0"/>
          <w:numId w:val="4"/>
        </w:numPr>
        <w:spacing w:before="0" w:after="0"/>
      </w:pPr>
      <w:r>
        <w:t>Protection of Freedoms Act 2012</w:t>
      </w:r>
    </w:p>
    <w:p w14:paraId="0EDD4FAB" w14:textId="77777777" w:rsidR="00120142" w:rsidRDefault="00000000">
      <w:pPr>
        <w:numPr>
          <w:ilvl w:val="0"/>
          <w:numId w:val="4"/>
        </w:numPr>
        <w:spacing w:before="0" w:after="0"/>
      </w:pPr>
      <w:r>
        <w:t>Data Protection Act 2018 / UK GDPR</w:t>
      </w:r>
    </w:p>
    <w:p w14:paraId="5B46071F" w14:textId="77777777" w:rsidR="00120142" w:rsidRDefault="00000000">
      <w:pPr>
        <w:numPr>
          <w:ilvl w:val="0"/>
          <w:numId w:val="4"/>
        </w:numPr>
        <w:spacing w:before="0"/>
      </w:pPr>
      <w:r>
        <w:t>Sexual Offences Act 2003 (Position of Trust)</w:t>
      </w:r>
    </w:p>
    <w:p w14:paraId="288C0C5A" w14:textId="77777777" w:rsidR="00120142" w:rsidRDefault="00000000">
      <w:r>
        <w:t>And RFU Regulations, including:</w:t>
      </w:r>
    </w:p>
    <w:p w14:paraId="1FC2953D" w14:textId="77777777" w:rsidR="00120142" w:rsidRDefault="00000000">
      <w:pPr>
        <w:numPr>
          <w:ilvl w:val="0"/>
          <w:numId w:val="16"/>
        </w:numPr>
        <w:spacing w:after="0"/>
      </w:pPr>
      <w:r>
        <w:t>Regulation 21 (Safeguarding)</w:t>
      </w:r>
    </w:p>
    <w:p w14:paraId="06E41603" w14:textId="77777777" w:rsidR="00120142" w:rsidRDefault="00000000">
      <w:pPr>
        <w:numPr>
          <w:ilvl w:val="0"/>
          <w:numId w:val="16"/>
        </w:numPr>
        <w:spacing w:before="0"/>
      </w:pPr>
      <w:r>
        <w:t>Regulation 15 (Age Grade Rugby)</w:t>
      </w:r>
    </w:p>
    <w:p w14:paraId="772D2430" w14:textId="77777777" w:rsidR="00120142" w:rsidRDefault="00000000">
      <w:pPr>
        <w:pStyle w:val="Heading2"/>
        <w:keepNext w:val="0"/>
        <w:keepLines w:val="0"/>
        <w:spacing w:before="360" w:after="80"/>
        <w:rPr>
          <w:rFonts w:ascii="Arial" w:eastAsia="Arial" w:hAnsi="Arial" w:cs="Arial"/>
          <w:color w:val="000000"/>
          <w:sz w:val="34"/>
          <w:szCs w:val="34"/>
        </w:rPr>
      </w:pPr>
      <w:bookmarkStart w:id="13" w:name="_heading=h.62tsxii7a942" w:colFirst="0" w:colLast="0"/>
      <w:bookmarkEnd w:id="13"/>
      <w:r>
        <w:rPr>
          <w:rFonts w:ascii="Arial" w:eastAsia="Arial" w:hAnsi="Arial" w:cs="Arial"/>
          <w:color w:val="000000"/>
          <w:sz w:val="34"/>
          <w:szCs w:val="34"/>
        </w:rPr>
        <w:t>9. Safer Recruitment and Vetting</w:t>
      </w:r>
    </w:p>
    <w:p w14:paraId="19D240FF" w14:textId="77777777" w:rsidR="00120142" w:rsidRDefault="00000000">
      <w:r>
        <w:t>LRFC is committed to safer recruitment practices:</w:t>
      </w:r>
    </w:p>
    <w:p w14:paraId="32143E58" w14:textId="77777777" w:rsidR="00120142" w:rsidRDefault="00000000">
      <w:pPr>
        <w:numPr>
          <w:ilvl w:val="0"/>
          <w:numId w:val="17"/>
        </w:numPr>
        <w:spacing w:after="0"/>
      </w:pPr>
      <w:r>
        <w:t>All individuals working in regulated activity must:</w:t>
      </w:r>
    </w:p>
    <w:p w14:paraId="4DA8894A" w14:textId="77777777" w:rsidR="00120142" w:rsidRDefault="00000000">
      <w:pPr>
        <w:numPr>
          <w:ilvl w:val="1"/>
          <w:numId w:val="17"/>
        </w:numPr>
        <w:spacing w:before="0" w:after="0"/>
      </w:pPr>
      <w:r>
        <w:t>Complete an Enhanced DBS check (with barred list check)</w:t>
      </w:r>
    </w:p>
    <w:p w14:paraId="55A7B51F" w14:textId="77777777" w:rsidR="00120142" w:rsidRDefault="00000000">
      <w:pPr>
        <w:numPr>
          <w:ilvl w:val="1"/>
          <w:numId w:val="17"/>
        </w:numPr>
        <w:spacing w:before="0" w:after="0"/>
      </w:pPr>
      <w:r>
        <w:t>Be approved through RFU systems</w:t>
      </w:r>
    </w:p>
    <w:p w14:paraId="1DDC4CEA" w14:textId="77777777" w:rsidR="00120142" w:rsidRDefault="00000000">
      <w:pPr>
        <w:numPr>
          <w:ilvl w:val="0"/>
          <w:numId w:val="17"/>
        </w:numPr>
        <w:spacing w:before="0" w:after="0"/>
      </w:pPr>
      <w:r>
        <w:t>Recruitment includes:</w:t>
      </w:r>
    </w:p>
    <w:p w14:paraId="277F8101" w14:textId="77777777" w:rsidR="00120142" w:rsidRDefault="00000000">
      <w:pPr>
        <w:numPr>
          <w:ilvl w:val="1"/>
          <w:numId w:val="17"/>
        </w:numPr>
        <w:spacing w:before="0" w:after="0"/>
      </w:pPr>
      <w:r>
        <w:t>Role descriptions</w:t>
      </w:r>
    </w:p>
    <w:p w14:paraId="6184CE97" w14:textId="77777777" w:rsidR="00120142" w:rsidRDefault="00000000">
      <w:pPr>
        <w:numPr>
          <w:ilvl w:val="1"/>
          <w:numId w:val="17"/>
        </w:numPr>
        <w:spacing w:before="0" w:after="0"/>
      </w:pPr>
      <w:r>
        <w:t>Suitability checks</w:t>
      </w:r>
    </w:p>
    <w:p w14:paraId="3EF65EC8" w14:textId="77777777" w:rsidR="00120142" w:rsidRDefault="00000000">
      <w:pPr>
        <w:numPr>
          <w:ilvl w:val="1"/>
          <w:numId w:val="17"/>
        </w:numPr>
        <w:spacing w:before="0" w:after="0"/>
      </w:pPr>
      <w:r>
        <w:t>References (where appropriate)</w:t>
      </w:r>
    </w:p>
    <w:p w14:paraId="0C9EF607" w14:textId="77777777" w:rsidR="00120142" w:rsidRDefault="00000000">
      <w:pPr>
        <w:numPr>
          <w:ilvl w:val="1"/>
          <w:numId w:val="17"/>
        </w:numPr>
        <w:spacing w:before="0" w:after="0"/>
      </w:pPr>
      <w:r>
        <w:t>Induction and supervision</w:t>
      </w:r>
    </w:p>
    <w:p w14:paraId="49511613" w14:textId="77777777" w:rsidR="00120142" w:rsidRDefault="00000000">
      <w:pPr>
        <w:numPr>
          <w:ilvl w:val="0"/>
          <w:numId w:val="17"/>
        </w:numPr>
        <w:spacing w:before="0"/>
      </w:pPr>
      <w:r>
        <w:t xml:space="preserve">Individuals awaiting DBS clearance </w:t>
      </w:r>
      <w:r>
        <w:rPr>
          <w:b/>
          <w:bCs/>
        </w:rPr>
        <w:t xml:space="preserve">must be </w:t>
      </w:r>
      <w:proofErr w:type="gramStart"/>
      <w:r>
        <w:rPr>
          <w:b/>
          <w:bCs/>
        </w:rPr>
        <w:t>supervised at all times</w:t>
      </w:r>
      <w:proofErr w:type="gramEnd"/>
    </w:p>
    <w:p w14:paraId="46C8C532" w14:textId="77777777" w:rsidR="00120142" w:rsidRDefault="00000000">
      <w:r>
        <w:t xml:space="preserve">(Aligned with RFU Safer Recruitment </w:t>
      </w:r>
      <w:proofErr w:type="gramStart"/>
      <w:r>
        <w:t>guidance )</w:t>
      </w:r>
      <w:proofErr w:type="gramEnd"/>
    </w:p>
    <w:p w14:paraId="1F41F764" w14:textId="77777777" w:rsidR="00120142" w:rsidRDefault="00000000">
      <w:pPr>
        <w:pStyle w:val="Heading2"/>
        <w:keepNext w:val="0"/>
        <w:keepLines w:val="0"/>
        <w:spacing w:before="360" w:after="80"/>
        <w:rPr>
          <w:rFonts w:ascii="Arial" w:eastAsia="Arial" w:hAnsi="Arial" w:cs="Arial"/>
          <w:color w:val="000000"/>
          <w:sz w:val="34"/>
          <w:szCs w:val="34"/>
        </w:rPr>
      </w:pPr>
      <w:bookmarkStart w:id="14" w:name="_heading=h.iu9s0jaforzq" w:colFirst="0" w:colLast="0"/>
      <w:bookmarkEnd w:id="14"/>
      <w:r>
        <w:rPr>
          <w:rFonts w:ascii="Arial" w:eastAsia="Arial" w:hAnsi="Arial" w:cs="Arial"/>
          <w:color w:val="000000"/>
          <w:sz w:val="34"/>
          <w:szCs w:val="34"/>
        </w:rPr>
        <w:t>10. Training and Workforce Development</w:t>
      </w:r>
    </w:p>
    <w:p w14:paraId="40BC8434" w14:textId="77777777" w:rsidR="00120142" w:rsidRDefault="00000000">
      <w:r>
        <w:t>LRFC ensures appropriate safeguarding training:</w:t>
      </w:r>
    </w:p>
    <w:p w14:paraId="1B28A6AB" w14:textId="77777777" w:rsidR="00120142" w:rsidRDefault="00000000">
      <w:pPr>
        <w:numPr>
          <w:ilvl w:val="0"/>
          <w:numId w:val="13"/>
        </w:numPr>
        <w:spacing w:after="0"/>
      </w:pPr>
      <w:r>
        <w:t>CSO must complete RFU “In Touch” training within 6 months of being appointed</w:t>
      </w:r>
    </w:p>
    <w:p w14:paraId="018EB78E" w14:textId="77777777" w:rsidR="00120142" w:rsidRDefault="00000000">
      <w:pPr>
        <w:numPr>
          <w:ilvl w:val="0"/>
          <w:numId w:val="13"/>
        </w:numPr>
        <w:spacing w:before="0" w:after="0"/>
      </w:pPr>
      <w:r>
        <w:lastRenderedPageBreak/>
        <w:t xml:space="preserve">At least one person per age group completes “Play It Safe” training </w:t>
      </w:r>
    </w:p>
    <w:p w14:paraId="5B24765C" w14:textId="77777777" w:rsidR="00120142" w:rsidRDefault="00000000">
      <w:pPr>
        <w:numPr>
          <w:ilvl w:val="0"/>
          <w:numId w:val="13"/>
        </w:numPr>
        <w:spacing w:before="0" w:after="0"/>
      </w:pPr>
      <w:r>
        <w:t>Coaches are encouraged to complete:</w:t>
      </w:r>
    </w:p>
    <w:p w14:paraId="20DD94F8" w14:textId="77777777" w:rsidR="00120142" w:rsidRDefault="00000000">
      <w:pPr>
        <w:numPr>
          <w:ilvl w:val="1"/>
          <w:numId w:val="13"/>
        </w:numPr>
        <w:spacing w:before="0" w:after="0"/>
      </w:pPr>
      <w:r>
        <w:t>RFU coaching qualifications</w:t>
      </w:r>
    </w:p>
    <w:p w14:paraId="6FA8C276" w14:textId="77777777" w:rsidR="00120142" w:rsidRDefault="00000000">
      <w:pPr>
        <w:numPr>
          <w:ilvl w:val="1"/>
          <w:numId w:val="13"/>
        </w:numPr>
        <w:spacing w:before="0"/>
      </w:pPr>
      <w:r>
        <w:t>Introduction to Safeguarding eLearning training</w:t>
      </w:r>
    </w:p>
    <w:p w14:paraId="383916F0" w14:textId="77777777" w:rsidR="00120142" w:rsidRDefault="00000000">
      <w:r>
        <w:t>Ongoing training ensures:</w:t>
      </w:r>
    </w:p>
    <w:p w14:paraId="0131C896" w14:textId="77777777" w:rsidR="00120142" w:rsidRDefault="00000000">
      <w:pPr>
        <w:numPr>
          <w:ilvl w:val="0"/>
          <w:numId w:val="1"/>
        </w:numPr>
        <w:spacing w:after="0"/>
      </w:pPr>
      <w:r>
        <w:t>Awareness of safeguarding responsibilities</w:t>
      </w:r>
    </w:p>
    <w:p w14:paraId="6DE8DC56" w14:textId="77777777" w:rsidR="00120142" w:rsidRDefault="00000000">
      <w:pPr>
        <w:numPr>
          <w:ilvl w:val="0"/>
          <w:numId w:val="1"/>
        </w:numPr>
        <w:spacing w:before="0"/>
      </w:pPr>
      <w:r>
        <w:t xml:space="preserve">Confidence in </w:t>
      </w:r>
      <w:proofErr w:type="spellStart"/>
      <w:r>
        <w:t>recognising</w:t>
      </w:r>
      <w:proofErr w:type="spellEnd"/>
      <w:r>
        <w:t xml:space="preserve"> and reporting concerns</w:t>
      </w:r>
    </w:p>
    <w:p w14:paraId="1959B1C7" w14:textId="77777777" w:rsidR="00120142" w:rsidRDefault="00000000">
      <w:r>
        <w:t>(Aligned with RFU Safeguard Training guidance)</w:t>
      </w:r>
    </w:p>
    <w:p w14:paraId="2105D8EA" w14:textId="77777777" w:rsidR="00120142" w:rsidRDefault="00000000">
      <w:pPr>
        <w:pStyle w:val="Heading2"/>
        <w:keepNext w:val="0"/>
        <w:keepLines w:val="0"/>
        <w:spacing w:before="360" w:after="80"/>
        <w:rPr>
          <w:rFonts w:ascii="Arial" w:eastAsia="Arial" w:hAnsi="Arial" w:cs="Arial"/>
          <w:color w:val="000000"/>
          <w:sz w:val="34"/>
          <w:szCs w:val="34"/>
        </w:rPr>
      </w:pPr>
      <w:bookmarkStart w:id="15" w:name="_heading=h.kcmc82h4pe96" w:colFirst="0" w:colLast="0"/>
      <w:bookmarkEnd w:id="15"/>
      <w:r>
        <w:rPr>
          <w:rFonts w:ascii="Arial" w:eastAsia="Arial" w:hAnsi="Arial" w:cs="Arial"/>
          <w:color w:val="000000"/>
          <w:sz w:val="34"/>
          <w:szCs w:val="34"/>
        </w:rPr>
        <w:t>11. Codes of Conduct and Safe Practice</w:t>
      </w:r>
    </w:p>
    <w:p w14:paraId="785F56A1" w14:textId="77777777" w:rsidR="00120142" w:rsidRDefault="00000000">
      <w:r>
        <w:t>All members must adhere to:</w:t>
      </w:r>
    </w:p>
    <w:p w14:paraId="7C8B6595" w14:textId="77777777" w:rsidR="00120142" w:rsidRDefault="00000000">
      <w:pPr>
        <w:numPr>
          <w:ilvl w:val="0"/>
          <w:numId w:val="9"/>
        </w:numPr>
        <w:spacing w:after="0"/>
      </w:pPr>
      <w:r>
        <w:t>RFU Codes of Conduct</w:t>
      </w:r>
    </w:p>
    <w:p w14:paraId="0AC4F227" w14:textId="77777777" w:rsidR="00120142" w:rsidRDefault="00000000">
      <w:pPr>
        <w:numPr>
          <w:ilvl w:val="0"/>
          <w:numId w:val="9"/>
        </w:numPr>
        <w:spacing w:before="0"/>
      </w:pPr>
      <w:r>
        <w:t xml:space="preserve">Club expectations for </w:t>
      </w:r>
      <w:proofErr w:type="spellStart"/>
      <w:r>
        <w:t>behaviour</w:t>
      </w:r>
      <w:proofErr w:type="spellEnd"/>
      <w:r>
        <w:t xml:space="preserve"> (Aligned with Conduct Policy and Discipline Policy)</w:t>
      </w:r>
    </w:p>
    <w:p w14:paraId="408A80BC" w14:textId="77777777" w:rsidR="00120142" w:rsidRDefault="00000000">
      <w:r>
        <w:t xml:space="preserve">The following are </w:t>
      </w:r>
      <w:r>
        <w:rPr>
          <w:b/>
          <w:bCs/>
        </w:rPr>
        <w:t>not acceptable</w:t>
      </w:r>
      <w:r>
        <w:t>:</w:t>
      </w:r>
    </w:p>
    <w:p w14:paraId="1C79797A" w14:textId="77777777" w:rsidR="00120142" w:rsidRDefault="00000000">
      <w:pPr>
        <w:numPr>
          <w:ilvl w:val="0"/>
          <w:numId w:val="8"/>
        </w:numPr>
        <w:spacing w:after="0"/>
      </w:pPr>
      <w:r>
        <w:t>Working alone with children</w:t>
      </w:r>
    </w:p>
    <w:p w14:paraId="7B35F43D" w14:textId="77777777" w:rsidR="00120142" w:rsidRDefault="00000000">
      <w:pPr>
        <w:numPr>
          <w:ilvl w:val="0"/>
          <w:numId w:val="8"/>
        </w:numPr>
        <w:spacing w:before="0" w:after="0"/>
      </w:pPr>
      <w:r>
        <w:t>Alcohol use when responsible for children</w:t>
      </w:r>
    </w:p>
    <w:p w14:paraId="5FE7CDD5" w14:textId="77777777" w:rsidR="00120142" w:rsidRDefault="00000000">
      <w:pPr>
        <w:numPr>
          <w:ilvl w:val="0"/>
          <w:numId w:val="8"/>
        </w:numPr>
        <w:spacing w:before="0" w:after="0"/>
      </w:pPr>
      <w:r>
        <w:t>Providing alcohol to children or allowing the supply</w:t>
      </w:r>
    </w:p>
    <w:p w14:paraId="5AD04004" w14:textId="77777777" w:rsidR="00120142" w:rsidRDefault="00000000">
      <w:pPr>
        <w:numPr>
          <w:ilvl w:val="0"/>
          <w:numId w:val="8"/>
        </w:numPr>
        <w:spacing w:before="0" w:after="0"/>
      </w:pPr>
      <w:r>
        <w:t>Smoking in the presence of children</w:t>
      </w:r>
    </w:p>
    <w:p w14:paraId="0234B8EA" w14:textId="77777777" w:rsidR="00120142" w:rsidRDefault="00000000">
      <w:pPr>
        <w:numPr>
          <w:ilvl w:val="0"/>
          <w:numId w:val="8"/>
        </w:numPr>
        <w:spacing w:before="0" w:after="0"/>
      </w:pPr>
      <w:r>
        <w:t xml:space="preserve">Humiliating CYP / vulnerable adults </w:t>
      </w:r>
    </w:p>
    <w:p w14:paraId="3BA6AC38" w14:textId="77777777" w:rsidR="00120142" w:rsidRDefault="00000000">
      <w:pPr>
        <w:numPr>
          <w:ilvl w:val="0"/>
          <w:numId w:val="8"/>
        </w:numPr>
        <w:spacing w:before="0" w:after="0"/>
      </w:pPr>
      <w:r>
        <w:t>Inappropriate or unnecessary physical contact with CYP / vulnerable adults</w:t>
      </w:r>
    </w:p>
    <w:p w14:paraId="0429B791" w14:textId="77777777" w:rsidR="00120142" w:rsidRDefault="00000000">
      <w:pPr>
        <w:numPr>
          <w:ilvl w:val="0"/>
          <w:numId w:val="8"/>
        </w:numPr>
        <w:spacing w:before="0" w:after="0"/>
      </w:pPr>
      <w:r>
        <w:t>Participating in, or allowing, contact or physical games with children</w:t>
      </w:r>
    </w:p>
    <w:p w14:paraId="4F73EA46" w14:textId="77777777" w:rsidR="00120142" w:rsidRDefault="00000000">
      <w:pPr>
        <w:numPr>
          <w:ilvl w:val="0"/>
          <w:numId w:val="8"/>
        </w:numPr>
        <w:spacing w:before="0" w:after="0"/>
      </w:pPr>
      <w:r>
        <w:t>Bullying, humiliation or discrimination</w:t>
      </w:r>
    </w:p>
    <w:p w14:paraId="2CEF6CE7" w14:textId="77777777" w:rsidR="00120142" w:rsidRDefault="00000000">
      <w:pPr>
        <w:numPr>
          <w:ilvl w:val="0"/>
          <w:numId w:val="8"/>
        </w:numPr>
        <w:spacing w:before="0" w:after="0"/>
      </w:pPr>
      <w:r>
        <w:t>Making sexually explicit comments or sharing sexually explicit material</w:t>
      </w:r>
    </w:p>
    <w:p w14:paraId="78319BDA" w14:textId="77777777" w:rsidR="00120142" w:rsidRDefault="00000000">
      <w:pPr>
        <w:numPr>
          <w:ilvl w:val="0"/>
          <w:numId w:val="8"/>
        </w:numPr>
        <w:spacing w:before="0"/>
      </w:pPr>
      <w:r>
        <w:t>Having an intimate or sexual relationship with any CYP / vulnerable adults</w:t>
      </w:r>
    </w:p>
    <w:p w14:paraId="2234F468" w14:textId="77777777" w:rsidR="00120142" w:rsidRDefault="00000000">
      <w:pPr>
        <w:pStyle w:val="Heading2"/>
        <w:keepNext w:val="0"/>
        <w:keepLines w:val="0"/>
        <w:spacing w:before="360" w:after="80"/>
        <w:rPr>
          <w:rFonts w:ascii="Arial" w:eastAsia="Arial" w:hAnsi="Arial" w:cs="Arial"/>
          <w:color w:val="000000"/>
          <w:sz w:val="34"/>
          <w:szCs w:val="34"/>
        </w:rPr>
      </w:pPr>
      <w:bookmarkStart w:id="16" w:name="_heading=h.c3bwukhgh7rx" w:colFirst="0" w:colLast="0"/>
      <w:bookmarkEnd w:id="16"/>
      <w:r>
        <w:rPr>
          <w:rFonts w:ascii="Arial" w:eastAsia="Arial" w:hAnsi="Arial" w:cs="Arial"/>
          <w:color w:val="000000"/>
          <w:sz w:val="34"/>
          <w:szCs w:val="34"/>
        </w:rPr>
        <w:t>12. Safeguarding in Practice</w:t>
      </w:r>
    </w:p>
    <w:p w14:paraId="6490F725" w14:textId="77777777" w:rsidR="00120142" w:rsidRDefault="00000000">
      <w:r>
        <w:t>LRFC will ensure:</w:t>
      </w:r>
    </w:p>
    <w:p w14:paraId="28663D94" w14:textId="77777777" w:rsidR="00120142" w:rsidRDefault="00000000">
      <w:pPr>
        <w:numPr>
          <w:ilvl w:val="0"/>
          <w:numId w:val="7"/>
        </w:numPr>
        <w:spacing w:after="0"/>
      </w:pPr>
      <w:r>
        <w:t>Safe supervision ratios</w:t>
      </w:r>
    </w:p>
    <w:p w14:paraId="75552942" w14:textId="77777777" w:rsidR="00120142" w:rsidRDefault="00000000">
      <w:pPr>
        <w:numPr>
          <w:ilvl w:val="0"/>
          <w:numId w:val="7"/>
        </w:numPr>
        <w:spacing w:before="0" w:after="0"/>
      </w:pPr>
      <w:r>
        <w:t>Appropriate changing room arrangements</w:t>
      </w:r>
    </w:p>
    <w:p w14:paraId="5F1CC8A7" w14:textId="77777777" w:rsidR="00120142" w:rsidRDefault="00000000">
      <w:pPr>
        <w:numPr>
          <w:ilvl w:val="0"/>
          <w:numId w:val="7"/>
        </w:numPr>
        <w:spacing w:before="0" w:after="0"/>
      </w:pPr>
      <w:r>
        <w:t>Consent for photography and media use</w:t>
      </w:r>
    </w:p>
    <w:p w14:paraId="6E4A9C49" w14:textId="77777777" w:rsidR="00120142" w:rsidRDefault="00000000">
      <w:pPr>
        <w:numPr>
          <w:ilvl w:val="0"/>
          <w:numId w:val="7"/>
        </w:numPr>
        <w:spacing w:before="0" w:after="0"/>
      </w:pPr>
      <w:r>
        <w:t>Safe transport arrangements</w:t>
      </w:r>
    </w:p>
    <w:p w14:paraId="3F5A92C2" w14:textId="77777777" w:rsidR="00120142" w:rsidRDefault="00000000">
      <w:pPr>
        <w:numPr>
          <w:ilvl w:val="0"/>
          <w:numId w:val="7"/>
        </w:numPr>
        <w:spacing w:before="0"/>
      </w:pPr>
      <w:r>
        <w:t>Inclusive practice for all participants</w:t>
      </w:r>
    </w:p>
    <w:p w14:paraId="10BCE83B" w14:textId="77777777" w:rsidR="00120142" w:rsidRDefault="00000000">
      <w:r>
        <w:t>(Aligned with RFU Safeguarding Children and Adults policies)</w:t>
      </w:r>
    </w:p>
    <w:p w14:paraId="3A25EB69" w14:textId="77777777" w:rsidR="00120142" w:rsidRDefault="00000000">
      <w:pPr>
        <w:pStyle w:val="Heading2"/>
        <w:keepNext w:val="0"/>
        <w:keepLines w:val="0"/>
        <w:spacing w:before="360" w:after="80"/>
        <w:rPr>
          <w:rFonts w:ascii="Arial" w:eastAsia="Arial" w:hAnsi="Arial" w:cs="Arial"/>
          <w:color w:val="000000"/>
          <w:sz w:val="34"/>
          <w:szCs w:val="34"/>
        </w:rPr>
      </w:pPr>
      <w:bookmarkStart w:id="17" w:name="_heading=h.27a5kvl11yld" w:colFirst="0" w:colLast="0"/>
      <w:bookmarkEnd w:id="17"/>
      <w:r>
        <w:rPr>
          <w:rFonts w:ascii="Arial" w:eastAsia="Arial" w:hAnsi="Arial" w:cs="Arial"/>
          <w:color w:val="000000"/>
          <w:sz w:val="34"/>
          <w:szCs w:val="34"/>
        </w:rPr>
        <w:lastRenderedPageBreak/>
        <w:t>13. Responsibility</w:t>
      </w:r>
    </w:p>
    <w:p w14:paraId="5BC4FC07" w14:textId="77777777" w:rsidR="00120142" w:rsidRDefault="00000000">
      <w:r>
        <w:t>Safeguarding is everyone’s responsibility.</w:t>
      </w:r>
    </w:p>
    <w:p w14:paraId="2F056D10" w14:textId="77777777" w:rsidR="00120142" w:rsidRDefault="00000000">
      <w:r>
        <w:t>All members must:</w:t>
      </w:r>
    </w:p>
    <w:p w14:paraId="7E35D474" w14:textId="77777777" w:rsidR="00120142" w:rsidRDefault="00000000">
      <w:pPr>
        <w:numPr>
          <w:ilvl w:val="0"/>
          <w:numId w:val="10"/>
        </w:numPr>
        <w:spacing w:after="0"/>
      </w:pPr>
      <w:r>
        <w:t>Report concerns</w:t>
      </w:r>
    </w:p>
    <w:p w14:paraId="72245794" w14:textId="77777777" w:rsidR="00120142" w:rsidRDefault="00000000">
      <w:pPr>
        <w:numPr>
          <w:ilvl w:val="0"/>
          <w:numId w:val="10"/>
        </w:numPr>
        <w:spacing w:before="0" w:after="0"/>
      </w:pPr>
      <w:r>
        <w:t>Follow procedures</w:t>
      </w:r>
    </w:p>
    <w:p w14:paraId="7740C944" w14:textId="77777777" w:rsidR="00120142" w:rsidRDefault="00000000">
      <w:pPr>
        <w:numPr>
          <w:ilvl w:val="0"/>
          <w:numId w:val="10"/>
        </w:numPr>
        <w:spacing w:before="0"/>
      </w:pPr>
      <w:r>
        <w:t>Promote a safe environment</w:t>
      </w:r>
    </w:p>
    <w:p w14:paraId="0B762354" w14:textId="77777777" w:rsidR="00120142" w:rsidRDefault="00000000">
      <w:r>
        <w:t>Failure to comply may result in disciplinary action.</w:t>
      </w:r>
    </w:p>
    <w:p w14:paraId="4E35F71A" w14:textId="77777777" w:rsidR="00120142" w:rsidRDefault="00000000">
      <w:pPr>
        <w:pStyle w:val="Heading2"/>
        <w:keepNext w:val="0"/>
        <w:keepLines w:val="0"/>
        <w:spacing w:before="360" w:after="80"/>
        <w:rPr>
          <w:rFonts w:ascii="Arial" w:eastAsia="Arial" w:hAnsi="Arial" w:cs="Arial"/>
          <w:color w:val="000000"/>
          <w:sz w:val="34"/>
          <w:szCs w:val="34"/>
        </w:rPr>
      </w:pPr>
      <w:bookmarkStart w:id="18" w:name="_heading=h.befp552hnjl2" w:colFirst="0" w:colLast="0"/>
      <w:bookmarkEnd w:id="18"/>
      <w:r>
        <w:rPr>
          <w:rFonts w:ascii="Arial" w:eastAsia="Arial" w:hAnsi="Arial" w:cs="Arial"/>
          <w:color w:val="000000"/>
          <w:sz w:val="34"/>
          <w:szCs w:val="34"/>
        </w:rPr>
        <w:t>14. Policy Review</w:t>
      </w:r>
    </w:p>
    <w:p w14:paraId="07557305" w14:textId="77777777" w:rsidR="00120142" w:rsidRDefault="00000000">
      <w:pPr>
        <w:numPr>
          <w:ilvl w:val="0"/>
          <w:numId w:val="14"/>
        </w:numPr>
        <w:spacing w:after="0"/>
      </w:pPr>
      <w:r>
        <w:rPr>
          <w:b/>
          <w:bCs/>
        </w:rPr>
        <w:t>Policy Date:</w:t>
      </w:r>
      <w:r>
        <w:t xml:space="preserve"> April 2026</w:t>
      </w:r>
    </w:p>
    <w:p w14:paraId="742A40BC" w14:textId="77777777" w:rsidR="00120142" w:rsidRDefault="00000000">
      <w:pPr>
        <w:numPr>
          <w:ilvl w:val="0"/>
          <w:numId w:val="14"/>
        </w:numPr>
        <w:spacing w:before="0"/>
      </w:pPr>
      <w:r>
        <w:rPr>
          <w:b/>
          <w:bCs/>
        </w:rPr>
        <w:t>Next Review Date:</w:t>
      </w:r>
      <w:r>
        <w:t xml:space="preserve"> April 2027</w:t>
      </w:r>
    </w:p>
    <w:p w14:paraId="140255CD" w14:textId="77777777" w:rsidR="00120142" w:rsidRDefault="00000000">
      <w:r>
        <w:t>This policy will be reviewed annually or sooner if:</w:t>
      </w:r>
    </w:p>
    <w:p w14:paraId="38A2435C" w14:textId="77777777" w:rsidR="00120142" w:rsidRDefault="00000000">
      <w:pPr>
        <w:numPr>
          <w:ilvl w:val="0"/>
          <w:numId w:val="2"/>
        </w:numPr>
        <w:spacing w:after="0"/>
      </w:pPr>
      <w:r>
        <w:t>Legislation changes</w:t>
      </w:r>
    </w:p>
    <w:p w14:paraId="43FEE881" w14:textId="77777777" w:rsidR="00120142" w:rsidRDefault="00000000">
      <w:pPr>
        <w:numPr>
          <w:ilvl w:val="0"/>
          <w:numId w:val="2"/>
        </w:numPr>
        <w:spacing w:before="0" w:after="0"/>
      </w:pPr>
      <w:r>
        <w:t>RFU guidance is updated</w:t>
      </w:r>
    </w:p>
    <w:p w14:paraId="252A6CAA" w14:textId="77777777" w:rsidR="00120142" w:rsidRDefault="00000000">
      <w:pPr>
        <w:numPr>
          <w:ilvl w:val="0"/>
          <w:numId w:val="2"/>
        </w:numPr>
        <w:spacing w:before="0"/>
      </w:pPr>
      <w:r>
        <w:t>A safeguarding incident occurs</w:t>
      </w:r>
    </w:p>
    <w:p w14:paraId="67977A64" w14:textId="77777777" w:rsidR="00120142" w:rsidRDefault="00120142"/>
    <w:p w14:paraId="393F36DB" w14:textId="77777777" w:rsidR="00120142" w:rsidRDefault="00120142">
      <w:pPr>
        <w:rPr>
          <w:b/>
          <w:bCs/>
          <w:sz w:val="28"/>
          <w:szCs w:val="28"/>
        </w:rPr>
      </w:pPr>
    </w:p>
    <w:sectPr w:rsidR="00120142">
      <w:headerReference w:type="default" r:id="rId10"/>
      <w:footerReference w:type="default" r:id="rId11"/>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530BB" w14:textId="77777777" w:rsidR="007215FC" w:rsidRDefault="007215FC">
      <w:pPr>
        <w:spacing w:before="0" w:after="0" w:line="240" w:lineRule="auto"/>
      </w:pPr>
      <w:r>
        <w:separator/>
      </w:r>
    </w:p>
  </w:endnote>
  <w:endnote w:type="continuationSeparator" w:id="0">
    <w:p w14:paraId="4623838C" w14:textId="77777777" w:rsidR="007215FC" w:rsidRDefault="007215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9D686E4-3AD3-854C-9A59-7C541831A603}"/>
  </w:font>
  <w:font w:name="Arial">
    <w:panose1 w:val="020B0604020202020204"/>
    <w:charset w:val="00"/>
    <w:family w:val="swiss"/>
    <w:pitch w:val="variable"/>
    <w:sig w:usb0="E0002EFF" w:usb1="C000785B" w:usb2="00000009" w:usb3="00000000" w:csb0="000001FF" w:csb1="00000000"/>
    <w:embedRegular r:id="rId2" w:fontKey="{CE6264D4-B8B4-8345-8358-04B2A5278451}"/>
    <w:embedBold r:id="rId3" w:fontKey="{ADFB3C5D-026C-D84E-82F1-A99BDC490E13}"/>
  </w:font>
  <w:font w:name="Calibri">
    <w:panose1 w:val="020F0502020204030204"/>
    <w:charset w:val="00"/>
    <w:family w:val="swiss"/>
    <w:pitch w:val="variable"/>
    <w:sig w:usb0="E4002EFF" w:usb1="C200247B" w:usb2="00000009" w:usb3="00000000" w:csb0="000001FF" w:csb1="00000000"/>
    <w:embedRegular r:id="rId4" w:fontKey="{A4FEB510-DABE-0840-A639-535239CEEC26}"/>
    <w:embedBold r:id="rId5" w:fontKey="{3558056C-5798-8A42-8195-8BF26A90FB8B}"/>
    <w:embedItalic r:id="rId6" w:fontKey="{4D518D20-4AE7-BA4D-8C0D-2EA5B569A949}"/>
    <w:embedBoldItalic r:id="rId7" w:fontKey="{E3021A07-6552-364B-83D6-C358DE1FCF4C}"/>
  </w:font>
  <w:font w:name="Cambria">
    <w:panose1 w:val="02040503050406030204"/>
    <w:charset w:val="00"/>
    <w:family w:val="roman"/>
    <w:pitch w:val="variable"/>
    <w:sig w:usb0="E00002FF" w:usb1="400004FF" w:usb2="00000000" w:usb3="00000000" w:csb0="0000019F" w:csb1="00000000"/>
    <w:embedRegular r:id="rId8" w:fontKey="{0923FF60-0D26-4B45-86C8-3C85080651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EA8E0" w14:textId="77777777" w:rsidR="00120142" w:rsidRDefault="00000000">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t>Safeguarding Policy | Reviewed April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B0481" w14:textId="77777777" w:rsidR="007215FC" w:rsidRDefault="007215FC">
      <w:pPr>
        <w:spacing w:before="0" w:after="0" w:line="240" w:lineRule="auto"/>
      </w:pPr>
      <w:r>
        <w:separator/>
      </w:r>
    </w:p>
  </w:footnote>
  <w:footnote w:type="continuationSeparator" w:id="0">
    <w:p w14:paraId="32E4733C" w14:textId="77777777" w:rsidR="007215FC" w:rsidRDefault="007215F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1E462" w14:textId="77777777" w:rsidR="00120142" w:rsidRDefault="00120142">
    <w:pPr>
      <w:pBdr>
        <w:top w:val="nil"/>
        <w:left w:val="nil"/>
        <w:bottom w:val="nil"/>
        <w:right w:val="nil"/>
        <w:between w:val="nil"/>
      </w:pBdr>
      <w:tabs>
        <w:tab w:val="center" w:pos="4680"/>
        <w:tab w:val="right" w:pos="9360"/>
      </w:tabs>
      <w:spacing w:before="0" w:after="0" w:line="240" w:lineRule="auto"/>
      <w:jc w:val="center"/>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46EFF"/>
    <w:multiLevelType w:val="multilevel"/>
    <w:tmpl w:val="EBE08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6A4F4B"/>
    <w:multiLevelType w:val="multilevel"/>
    <w:tmpl w:val="6E566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9E6749"/>
    <w:multiLevelType w:val="multilevel"/>
    <w:tmpl w:val="5A18A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9A27AF"/>
    <w:multiLevelType w:val="multilevel"/>
    <w:tmpl w:val="6204A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9A430D"/>
    <w:multiLevelType w:val="multilevel"/>
    <w:tmpl w:val="08C81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AE5FBD"/>
    <w:multiLevelType w:val="multilevel"/>
    <w:tmpl w:val="43488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C231C3"/>
    <w:multiLevelType w:val="multilevel"/>
    <w:tmpl w:val="6E8A4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D577AA"/>
    <w:multiLevelType w:val="multilevel"/>
    <w:tmpl w:val="00680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CB356D"/>
    <w:multiLevelType w:val="multilevel"/>
    <w:tmpl w:val="B9FC9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C45D5F"/>
    <w:multiLevelType w:val="multilevel"/>
    <w:tmpl w:val="B1D49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EB07CD"/>
    <w:multiLevelType w:val="multilevel"/>
    <w:tmpl w:val="D7FEB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F43CF1"/>
    <w:multiLevelType w:val="multilevel"/>
    <w:tmpl w:val="578CE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A42C56"/>
    <w:multiLevelType w:val="multilevel"/>
    <w:tmpl w:val="59C68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271AA0"/>
    <w:multiLevelType w:val="multilevel"/>
    <w:tmpl w:val="4CC8F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5F4C1A"/>
    <w:multiLevelType w:val="multilevel"/>
    <w:tmpl w:val="7E76E1E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FD106CA"/>
    <w:multiLevelType w:val="multilevel"/>
    <w:tmpl w:val="232A5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D25178"/>
    <w:multiLevelType w:val="multilevel"/>
    <w:tmpl w:val="53763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75336B"/>
    <w:multiLevelType w:val="multilevel"/>
    <w:tmpl w:val="9B162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6566655">
    <w:abstractNumId w:val="16"/>
  </w:num>
  <w:num w:numId="2" w16cid:durableId="1329360543">
    <w:abstractNumId w:val="4"/>
  </w:num>
  <w:num w:numId="3" w16cid:durableId="1687557409">
    <w:abstractNumId w:val="5"/>
  </w:num>
  <w:num w:numId="4" w16cid:durableId="939331901">
    <w:abstractNumId w:val="11"/>
  </w:num>
  <w:num w:numId="5" w16cid:durableId="1271814825">
    <w:abstractNumId w:val="1"/>
  </w:num>
  <w:num w:numId="6" w16cid:durableId="367264650">
    <w:abstractNumId w:val="12"/>
  </w:num>
  <w:num w:numId="7" w16cid:durableId="1106654077">
    <w:abstractNumId w:val="10"/>
  </w:num>
  <w:num w:numId="8" w16cid:durableId="1924607517">
    <w:abstractNumId w:val="6"/>
  </w:num>
  <w:num w:numId="9" w16cid:durableId="736785006">
    <w:abstractNumId w:val="15"/>
  </w:num>
  <w:num w:numId="10" w16cid:durableId="57822065">
    <w:abstractNumId w:val="7"/>
  </w:num>
  <w:num w:numId="11" w16cid:durableId="365067051">
    <w:abstractNumId w:val="17"/>
  </w:num>
  <w:num w:numId="12" w16cid:durableId="509681525">
    <w:abstractNumId w:val="14"/>
  </w:num>
  <w:num w:numId="13" w16cid:durableId="995188408">
    <w:abstractNumId w:val="2"/>
  </w:num>
  <w:num w:numId="14" w16cid:durableId="373239124">
    <w:abstractNumId w:val="8"/>
  </w:num>
  <w:num w:numId="15" w16cid:durableId="923957945">
    <w:abstractNumId w:val="3"/>
  </w:num>
  <w:num w:numId="16" w16cid:durableId="1971354186">
    <w:abstractNumId w:val="9"/>
  </w:num>
  <w:num w:numId="17" w16cid:durableId="1936085826">
    <w:abstractNumId w:val="0"/>
  </w:num>
  <w:num w:numId="18" w16cid:durableId="12609929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142"/>
    <w:rsid w:val="00120142"/>
    <w:rsid w:val="002D6A14"/>
    <w:rsid w:val="007215FC"/>
    <w:rsid w:val="00737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59CD4DB"/>
  <w15:docId w15:val="{35CBD83D-0AF8-B64F-A95F-C4C437760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retary@longlevensrugb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94kcOQ4EZ5NTymbEkPX9h6MQPg==">CgMxLjAyDmguMWxjajhqc2ZnaWx4Mg1oLnhkb25ya3dkNHQzMg5oLmhtNmI1MWgzMnllcjIOaC5pbmljejl1YXhndTMyDmguZ3pvZ2JpZGFldHNwMg5oLjd1MHFmcXVjZDYzNTIOaC42Z3F1eHp0enBwdDMyDmguaWVwcTBtOGV5czZwMg5oLmwxN2MwMG96b2F0bDIOaC45NXowcTFoZjdmcjAyDmgudmN3bGxrdHVxbjQ0Mg5oLmUyMG83cnlsNGk4ODIOaC5udTd6ejM4ZGNkcGoyDmguNjJ0c3hpaTdhOTQyMg5oLml1OXMwamFmb3J6cTIOaC5rY21jODJoNHBlOTYyDmguYzNid3VraGdoN3J4Mg5oLjI3YTVrdmwxMXlsZDIOaC5iZWZwNTUyaG5qbDI4AHIhMVQ3djlqdV9PcGlzUDA4MGZSMUNFX2RSblE5QWxGR3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1039</Words>
  <Characters>5925</Characters>
  <Application>Microsoft Office Word</Application>
  <DocSecurity>0</DocSecurity>
  <Lines>49</Lines>
  <Paragraphs>13</Paragraphs>
  <ScaleCrop>false</ScaleCrop>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Bennett</cp:lastModifiedBy>
  <cp:revision>2</cp:revision>
  <dcterms:created xsi:type="dcterms:W3CDTF">2026-04-30T13:22:00Z</dcterms:created>
  <dcterms:modified xsi:type="dcterms:W3CDTF">2026-04-30T13:22:00Z</dcterms:modified>
</cp:coreProperties>
</file>